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9BE10" w14:textId="77777777" w:rsidR="00F96696" w:rsidRPr="00545467" w:rsidRDefault="00F96696" w:rsidP="00B420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9CEF8D0" w14:textId="77777777" w:rsidR="0007627C" w:rsidRDefault="00F96696" w:rsidP="00B420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45467">
        <w:rPr>
          <w:rFonts w:ascii="Times New Roman" w:hAnsi="Times New Roman" w:cs="Times New Roman"/>
          <w:sz w:val="24"/>
          <w:szCs w:val="24"/>
        </w:rPr>
        <w:tab/>
      </w:r>
      <w:r w:rsidRPr="00545467">
        <w:rPr>
          <w:rFonts w:ascii="Times New Roman" w:hAnsi="Times New Roman" w:cs="Times New Roman"/>
          <w:sz w:val="24"/>
          <w:szCs w:val="24"/>
        </w:rPr>
        <w:tab/>
      </w:r>
      <w:r w:rsidRPr="00545467">
        <w:rPr>
          <w:rFonts w:ascii="Times New Roman" w:hAnsi="Times New Roman" w:cs="Times New Roman"/>
          <w:sz w:val="24"/>
          <w:szCs w:val="24"/>
        </w:rPr>
        <w:tab/>
      </w:r>
    </w:p>
    <w:p w14:paraId="6E2B4AA9" w14:textId="77777777" w:rsidR="0007627C" w:rsidRDefault="0007627C" w:rsidP="00B420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DDC312E" w14:textId="77777777" w:rsidR="0007627C" w:rsidRDefault="0007627C" w:rsidP="00B420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5767E2" w14:textId="77777777" w:rsidR="0007627C" w:rsidRDefault="0007627C" w:rsidP="00B420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B392F74" w14:textId="77777777" w:rsidR="0007627C" w:rsidRDefault="0007627C" w:rsidP="00B420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D5D390F" w14:textId="442C2F9C" w:rsidR="00F96696" w:rsidRPr="00545467" w:rsidRDefault="00F96696" w:rsidP="00B4207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45467">
        <w:rPr>
          <w:rFonts w:ascii="Times New Roman" w:hAnsi="Times New Roman" w:cs="Times New Roman"/>
          <w:b/>
          <w:sz w:val="24"/>
          <w:szCs w:val="24"/>
        </w:rPr>
        <w:t>ANKIETA KONSULTACJI SPOŁECZNYCH</w:t>
      </w:r>
    </w:p>
    <w:p w14:paraId="7C62FF10" w14:textId="77777777" w:rsidR="00F96696" w:rsidRPr="00545467" w:rsidRDefault="00F96696" w:rsidP="0054546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E00A83" w14:textId="0DFE7D18" w:rsidR="00F96696" w:rsidRPr="00545467" w:rsidRDefault="00F96696" w:rsidP="005454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467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DE26AF">
        <w:rPr>
          <w:rFonts w:ascii="Times New Roman" w:hAnsi="Times New Roman" w:cs="Times New Roman"/>
          <w:b/>
          <w:sz w:val="24"/>
          <w:szCs w:val="24"/>
        </w:rPr>
        <w:t>zmiany</w:t>
      </w:r>
      <w:r w:rsidRPr="0054546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69214369"/>
      <w:r w:rsidRPr="00545467">
        <w:rPr>
          <w:rFonts w:ascii="Times New Roman" w:hAnsi="Times New Roman" w:cs="Times New Roman"/>
          <w:b/>
          <w:sz w:val="24"/>
          <w:szCs w:val="24"/>
        </w:rPr>
        <w:t>uchwały</w:t>
      </w:r>
      <w:r w:rsidR="00B42079" w:rsidRPr="0054546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_Hlk69291888"/>
      <w:r w:rsidR="00B41313">
        <w:rPr>
          <w:rFonts w:ascii="Times New Roman" w:hAnsi="Times New Roman" w:cs="Times New Roman"/>
          <w:b/>
          <w:sz w:val="24"/>
          <w:szCs w:val="24"/>
        </w:rPr>
        <w:t xml:space="preserve">Nr XXII/164/2020 </w:t>
      </w:r>
      <w:bookmarkEnd w:id="2"/>
      <w:r w:rsidRPr="00545467">
        <w:rPr>
          <w:rFonts w:ascii="Times New Roman" w:hAnsi="Times New Roman" w:cs="Times New Roman"/>
          <w:b/>
          <w:bCs/>
          <w:sz w:val="24"/>
          <w:szCs w:val="24"/>
        </w:rPr>
        <w:t>Rady Gminy Bestwina</w:t>
      </w:r>
      <w:r w:rsidR="00B41313">
        <w:rPr>
          <w:rFonts w:ascii="Times New Roman" w:hAnsi="Times New Roman" w:cs="Times New Roman"/>
          <w:b/>
          <w:bCs/>
          <w:sz w:val="24"/>
          <w:szCs w:val="24"/>
        </w:rPr>
        <w:t xml:space="preserve"> z dnia 28 września 2020 r.</w:t>
      </w:r>
      <w:r w:rsidR="00B42079" w:rsidRPr="00545467">
        <w:rPr>
          <w:rFonts w:ascii="Times New Roman" w:hAnsi="Times New Roman" w:cs="Times New Roman"/>
          <w:sz w:val="24"/>
          <w:szCs w:val="24"/>
        </w:rPr>
        <w:t>:</w:t>
      </w:r>
      <w:r w:rsidRPr="00545467">
        <w:rPr>
          <w:rFonts w:ascii="Times New Roman" w:hAnsi="Times New Roman" w:cs="Times New Roman"/>
          <w:sz w:val="24"/>
          <w:szCs w:val="24"/>
        </w:rPr>
        <w:t xml:space="preserve"> w sprawie</w:t>
      </w:r>
      <w:r w:rsidR="00B42079" w:rsidRPr="00545467">
        <w:rPr>
          <w:rFonts w:ascii="Times New Roman" w:hAnsi="Times New Roman" w:cs="Times New Roman"/>
          <w:sz w:val="24"/>
          <w:szCs w:val="24"/>
        </w:rPr>
        <w:t xml:space="preserve"> ustalenia</w:t>
      </w:r>
      <w:r w:rsidRPr="00545467">
        <w:rPr>
          <w:rFonts w:ascii="Times New Roman" w:hAnsi="Times New Roman" w:cs="Times New Roman"/>
          <w:sz w:val="24"/>
          <w:szCs w:val="24"/>
        </w:rPr>
        <w:t xml:space="preserve"> metody i stawki opłaty za gospodarowanie odpadami komunalnymi</w:t>
      </w:r>
      <w:bookmarkEnd w:id="1"/>
      <w:r w:rsidRPr="00545467">
        <w:rPr>
          <w:rFonts w:ascii="Times New Roman" w:hAnsi="Times New Roman" w:cs="Times New Roman"/>
          <w:sz w:val="24"/>
          <w:szCs w:val="24"/>
        </w:rPr>
        <w:t xml:space="preserve"> oraz</w:t>
      </w:r>
      <w:r w:rsidR="00B42079" w:rsidRPr="00545467">
        <w:rPr>
          <w:rFonts w:ascii="Times New Roman" w:hAnsi="Times New Roman" w:cs="Times New Roman"/>
          <w:sz w:val="24"/>
          <w:szCs w:val="24"/>
        </w:rPr>
        <w:t xml:space="preserve"> zwolnienia w części z opłaty za gospodarowanie odpadami komunalnymi właścicieli nieruchomości zabudowanych budynkami mieszkalnymi jednorodzinnymi, położonych na terenie gminy Bestwina oraz w sprawie</w:t>
      </w:r>
      <w:r w:rsidRPr="00545467">
        <w:rPr>
          <w:rFonts w:ascii="Times New Roman" w:hAnsi="Times New Roman" w:cs="Times New Roman"/>
          <w:sz w:val="24"/>
          <w:szCs w:val="24"/>
        </w:rPr>
        <w:t xml:space="preserve"> stawek opłaty za pojemnik </w:t>
      </w:r>
      <w:r w:rsidR="00B42079" w:rsidRPr="00545467">
        <w:rPr>
          <w:rFonts w:ascii="Times New Roman" w:hAnsi="Times New Roman" w:cs="Times New Roman"/>
          <w:sz w:val="24"/>
          <w:szCs w:val="24"/>
        </w:rPr>
        <w:t xml:space="preserve">lub worek </w:t>
      </w:r>
      <w:r w:rsidRPr="00545467">
        <w:rPr>
          <w:rFonts w:ascii="Times New Roman" w:hAnsi="Times New Roman" w:cs="Times New Roman"/>
          <w:sz w:val="24"/>
          <w:szCs w:val="24"/>
        </w:rPr>
        <w:t>o określonej pojemności.</w:t>
      </w:r>
    </w:p>
    <w:p w14:paraId="3A002D9D" w14:textId="77777777" w:rsidR="00F96696" w:rsidRPr="00545467" w:rsidRDefault="00F96696" w:rsidP="00B420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3E2BAC6" w14:textId="77777777" w:rsidR="00F96696" w:rsidRPr="00545467" w:rsidRDefault="00F96696" w:rsidP="00B420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C24167F" w14:textId="4BE79D43" w:rsidR="00F96696" w:rsidRPr="00545467" w:rsidRDefault="00F96696" w:rsidP="00B42079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45467">
        <w:rPr>
          <w:rFonts w:ascii="Times New Roman" w:hAnsi="Times New Roman" w:cs="Times New Roman"/>
          <w:sz w:val="24"/>
          <w:szCs w:val="24"/>
        </w:rPr>
        <w:t>Dane składającego ankietę:</w:t>
      </w:r>
    </w:p>
    <w:tbl>
      <w:tblPr>
        <w:tblW w:w="8841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5"/>
        <w:gridCol w:w="6366"/>
      </w:tblGrid>
      <w:tr w:rsidR="003376CE" w:rsidRPr="00545467" w14:paraId="30C14701" w14:textId="77777777" w:rsidTr="00C11269">
        <w:trPr>
          <w:trHeight w:val="480"/>
        </w:trPr>
        <w:tc>
          <w:tcPr>
            <w:tcW w:w="2475" w:type="dxa"/>
          </w:tcPr>
          <w:p w14:paraId="2F7FD470" w14:textId="77777777" w:rsidR="003376CE" w:rsidRPr="00545467" w:rsidRDefault="003376CE" w:rsidP="00B4207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467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6366" w:type="dxa"/>
          </w:tcPr>
          <w:p w14:paraId="56059F68" w14:textId="77777777" w:rsidR="003376CE" w:rsidRPr="00545467" w:rsidRDefault="003376CE" w:rsidP="00B4207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CE" w:rsidRPr="00545467" w14:paraId="67A1A7DC" w14:textId="77777777" w:rsidTr="00C11269">
        <w:trPr>
          <w:trHeight w:val="480"/>
        </w:trPr>
        <w:tc>
          <w:tcPr>
            <w:tcW w:w="2475" w:type="dxa"/>
          </w:tcPr>
          <w:p w14:paraId="01CDAC43" w14:textId="77777777" w:rsidR="003376CE" w:rsidRPr="00545467" w:rsidRDefault="003376CE" w:rsidP="00B4207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467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6366" w:type="dxa"/>
          </w:tcPr>
          <w:p w14:paraId="4A5630F9" w14:textId="77777777" w:rsidR="003376CE" w:rsidRPr="00545467" w:rsidRDefault="003376CE" w:rsidP="00B4207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CE" w:rsidRPr="00545467" w14:paraId="6CEA5037" w14:textId="77777777" w:rsidTr="00C11269">
        <w:trPr>
          <w:trHeight w:val="480"/>
        </w:trPr>
        <w:tc>
          <w:tcPr>
            <w:tcW w:w="2475" w:type="dxa"/>
          </w:tcPr>
          <w:p w14:paraId="3FB186E0" w14:textId="77777777" w:rsidR="003376CE" w:rsidRPr="00545467" w:rsidRDefault="003376CE" w:rsidP="00B4207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467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6366" w:type="dxa"/>
          </w:tcPr>
          <w:p w14:paraId="1890250E" w14:textId="77777777" w:rsidR="003376CE" w:rsidRPr="00545467" w:rsidRDefault="003376CE" w:rsidP="00B4207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CE" w:rsidRPr="00545467" w14:paraId="29C5D1D9" w14:textId="77777777" w:rsidTr="00C11269">
        <w:trPr>
          <w:trHeight w:val="480"/>
        </w:trPr>
        <w:tc>
          <w:tcPr>
            <w:tcW w:w="2475" w:type="dxa"/>
          </w:tcPr>
          <w:p w14:paraId="74144EC8" w14:textId="77777777" w:rsidR="003376CE" w:rsidRPr="00545467" w:rsidRDefault="003376CE" w:rsidP="00B4207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467"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</w:p>
        </w:tc>
        <w:tc>
          <w:tcPr>
            <w:tcW w:w="6366" w:type="dxa"/>
          </w:tcPr>
          <w:p w14:paraId="4A1F31C9" w14:textId="77777777" w:rsidR="003376CE" w:rsidRPr="00545467" w:rsidRDefault="003376CE" w:rsidP="00B4207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1045E7" w14:textId="77777777" w:rsidR="00F96696" w:rsidRPr="00545467" w:rsidRDefault="00F96696" w:rsidP="00B420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C56811C" w14:textId="4431A97B" w:rsidR="003376CE" w:rsidRPr="00545467" w:rsidRDefault="00E82941" w:rsidP="00B42079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45467">
        <w:rPr>
          <w:rFonts w:ascii="Times New Roman" w:hAnsi="Times New Roman" w:cs="Times New Roman"/>
          <w:sz w:val="24"/>
          <w:szCs w:val="24"/>
        </w:rPr>
        <w:t xml:space="preserve">Treść opinii </w:t>
      </w:r>
      <w:r w:rsidR="00B42079" w:rsidRPr="00545467">
        <w:rPr>
          <w:rFonts w:ascii="Times New Roman" w:hAnsi="Times New Roman" w:cs="Times New Roman"/>
          <w:sz w:val="24"/>
          <w:szCs w:val="24"/>
        </w:rPr>
        <w:t>wraz z uzasadnieniem</w:t>
      </w:r>
      <w:r w:rsidRPr="00545467">
        <w:rPr>
          <w:rFonts w:ascii="Times New Roman" w:hAnsi="Times New Roman" w:cs="Times New Roman"/>
          <w:sz w:val="24"/>
          <w:szCs w:val="24"/>
        </w:rPr>
        <w:t>:</w:t>
      </w:r>
    </w:p>
    <w:p w14:paraId="0BC8C444" w14:textId="4208E1E5" w:rsidR="00B42079" w:rsidRPr="00545467" w:rsidRDefault="003376CE" w:rsidP="000762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454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127C99" w14:textId="77777777" w:rsidR="00B42079" w:rsidRPr="00545467" w:rsidRDefault="00B42079" w:rsidP="00B42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CF659" w14:textId="0C44D520" w:rsidR="003376CE" w:rsidRPr="00545467" w:rsidRDefault="00B42079" w:rsidP="00B42079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5467">
        <w:rPr>
          <w:rFonts w:ascii="Times New Roman" w:hAnsi="Times New Roman" w:cs="Times New Roman"/>
          <w:sz w:val="18"/>
          <w:szCs w:val="18"/>
        </w:rPr>
        <w:t xml:space="preserve">Wyrażam zgodę na przetwarzanie moich danych osobowych zawartych w formularzu zgłaszania uwag w ramach </w:t>
      </w:r>
      <w:r w:rsidR="00DE26AF">
        <w:rPr>
          <w:rFonts w:ascii="Times New Roman" w:hAnsi="Times New Roman" w:cs="Times New Roman"/>
          <w:sz w:val="18"/>
          <w:szCs w:val="18"/>
        </w:rPr>
        <w:t>zmiany</w:t>
      </w:r>
      <w:r w:rsidR="00545467">
        <w:rPr>
          <w:rFonts w:ascii="Times New Roman" w:hAnsi="Times New Roman" w:cs="Times New Roman"/>
          <w:sz w:val="18"/>
          <w:szCs w:val="18"/>
        </w:rPr>
        <w:t xml:space="preserve"> </w:t>
      </w:r>
      <w:r w:rsidRPr="00545467">
        <w:rPr>
          <w:rFonts w:ascii="Times New Roman" w:hAnsi="Times New Roman" w:cs="Times New Roman"/>
          <w:bCs/>
          <w:sz w:val="18"/>
          <w:szCs w:val="18"/>
        </w:rPr>
        <w:t>uchwały</w:t>
      </w:r>
      <w:r w:rsidR="00B41313" w:rsidRPr="00B41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313" w:rsidRPr="00B41313">
        <w:rPr>
          <w:rFonts w:ascii="Times New Roman" w:hAnsi="Times New Roman" w:cs="Times New Roman"/>
          <w:sz w:val="18"/>
          <w:szCs w:val="18"/>
        </w:rPr>
        <w:t>Nr XXII/164/2020</w:t>
      </w:r>
      <w:r w:rsidR="00B4131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545467">
        <w:rPr>
          <w:rFonts w:ascii="Times New Roman" w:hAnsi="Times New Roman" w:cs="Times New Roman"/>
          <w:bCs/>
          <w:sz w:val="18"/>
          <w:szCs w:val="18"/>
        </w:rPr>
        <w:t xml:space="preserve"> Rady Gminy Bestwina</w:t>
      </w:r>
      <w:r w:rsidR="00B41313">
        <w:rPr>
          <w:rFonts w:ascii="Times New Roman" w:hAnsi="Times New Roman" w:cs="Times New Roman"/>
          <w:bCs/>
          <w:sz w:val="18"/>
          <w:szCs w:val="18"/>
        </w:rPr>
        <w:t xml:space="preserve"> z dnia 28 września 2020 r.</w:t>
      </w:r>
      <w:r w:rsidRPr="00545467">
        <w:rPr>
          <w:rFonts w:ascii="Times New Roman" w:hAnsi="Times New Roman" w:cs="Times New Roman"/>
          <w:bCs/>
          <w:sz w:val="18"/>
          <w:szCs w:val="18"/>
        </w:rPr>
        <w:t>:</w:t>
      </w:r>
      <w:r w:rsidRPr="00545467">
        <w:rPr>
          <w:rFonts w:ascii="Times New Roman" w:hAnsi="Times New Roman" w:cs="Times New Roman"/>
          <w:sz w:val="18"/>
          <w:szCs w:val="18"/>
        </w:rPr>
        <w:t xml:space="preserve"> w sprawie ustalenia metody i stawki opłaty za gospodarowanie odpadami komunalnymi (…) w oparciu o ustawę z dnia 10 maja 2018 r. o ochronie danych osobowych (tj. Dz. U. z 2019 r. poz. 1781.</w:t>
      </w:r>
    </w:p>
    <w:p w14:paraId="5E3382B5" w14:textId="77777777" w:rsidR="003376CE" w:rsidRPr="00545467" w:rsidRDefault="003376CE" w:rsidP="00B420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92A3371" w14:textId="77777777" w:rsidR="003376CE" w:rsidRPr="00545467" w:rsidRDefault="003376CE" w:rsidP="00B420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9E97370" w14:textId="294F9EC3" w:rsidR="00B42079" w:rsidRPr="00545467" w:rsidRDefault="003376CE" w:rsidP="00B420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45467">
        <w:rPr>
          <w:rFonts w:ascii="Times New Roman" w:hAnsi="Times New Roman" w:cs="Times New Roman"/>
          <w:sz w:val="24"/>
          <w:szCs w:val="24"/>
        </w:rPr>
        <w:t>Bestwina, dnia…………</w:t>
      </w:r>
      <w:r w:rsidR="00B42079" w:rsidRPr="00545467">
        <w:rPr>
          <w:rFonts w:ascii="Times New Roman" w:hAnsi="Times New Roman" w:cs="Times New Roman"/>
          <w:sz w:val="24"/>
          <w:szCs w:val="24"/>
        </w:rPr>
        <w:t>..</w:t>
      </w:r>
      <w:r w:rsidRPr="00545467">
        <w:rPr>
          <w:rFonts w:ascii="Times New Roman" w:hAnsi="Times New Roman" w:cs="Times New Roman"/>
          <w:sz w:val="24"/>
          <w:szCs w:val="24"/>
        </w:rPr>
        <w:t xml:space="preserve">  </w:t>
      </w:r>
      <w:r w:rsidR="00B42079" w:rsidRPr="00545467">
        <w:rPr>
          <w:rFonts w:ascii="Times New Roman" w:hAnsi="Times New Roman" w:cs="Times New Roman"/>
          <w:sz w:val="24"/>
          <w:szCs w:val="24"/>
        </w:rPr>
        <w:tab/>
      </w:r>
      <w:r w:rsidR="00B42079" w:rsidRPr="00545467">
        <w:rPr>
          <w:rFonts w:ascii="Times New Roman" w:hAnsi="Times New Roman" w:cs="Times New Roman"/>
          <w:sz w:val="24"/>
          <w:szCs w:val="24"/>
        </w:rPr>
        <w:tab/>
      </w:r>
      <w:r w:rsidR="00B42079" w:rsidRPr="00545467">
        <w:rPr>
          <w:rFonts w:ascii="Times New Roman" w:hAnsi="Times New Roman" w:cs="Times New Roman"/>
          <w:sz w:val="24"/>
          <w:szCs w:val="24"/>
        </w:rPr>
        <w:tab/>
      </w:r>
      <w:r w:rsidR="00B42079" w:rsidRPr="00545467">
        <w:rPr>
          <w:rFonts w:ascii="Times New Roman" w:hAnsi="Times New Roman" w:cs="Times New Roman"/>
          <w:sz w:val="24"/>
          <w:szCs w:val="24"/>
        </w:rPr>
        <w:tab/>
      </w:r>
      <w:r w:rsidR="00B42079" w:rsidRPr="00545467">
        <w:rPr>
          <w:rFonts w:ascii="Times New Roman" w:hAnsi="Times New Roman" w:cs="Times New Roman"/>
          <w:sz w:val="24"/>
          <w:szCs w:val="24"/>
        </w:rPr>
        <w:tab/>
      </w:r>
      <w:r w:rsidR="00B42079" w:rsidRPr="00545467">
        <w:rPr>
          <w:rFonts w:ascii="Times New Roman" w:hAnsi="Times New Roman" w:cs="Times New Roman"/>
          <w:sz w:val="24"/>
          <w:szCs w:val="24"/>
        </w:rPr>
        <w:tab/>
      </w:r>
      <w:r w:rsidR="00B42079" w:rsidRPr="00545467">
        <w:rPr>
          <w:rFonts w:ascii="Times New Roman" w:hAnsi="Times New Roman" w:cs="Times New Roman"/>
          <w:sz w:val="24"/>
          <w:szCs w:val="24"/>
        </w:rPr>
        <w:tab/>
        <w:t>Podpis</w:t>
      </w:r>
      <w:r w:rsidRPr="0054546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4F91429B" w14:textId="104A69DA" w:rsidR="00B42079" w:rsidRPr="00545467" w:rsidRDefault="003376CE" w:rsidP="00545467">
      <w:pPr>
        <w:pStyle w:val="Akapitzlist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4546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45467">
        <w:rPr>
          <w:rFonts w:ascii="Times New Roman" w:hAnsi="Times New Roman" w:cs="Times New Roman"/>
          <w:sz w:val="24"/>
          <w:szCs w:val="24"/>
        </w:rPr>
        <w:tab/>
      </w:r>
      <w:r w:rsidRPr="00545467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1DF42FAD" w14:textId="77777777" w:rsidR="00537828" w:rsidRDefault="00537828" w:rsidP="00545467">
      <w:pPr>
        <w:spacing w:line="360" w:lineRule="auto"/>
        <w:ind w:left="34" w:right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E1A54C" w14:textId="74DCA41F" w:rsidR="00D254CB" w:rsidRPr="00545467" w:rsidRDefault="00D254CB" w:rsidP="00545467">
      <w:pPr>
        <w:spacing w:line="360" w:lineRule="auto"/>
        <w:ind w:left="34" w:right="454"/>
        <w:jc w:val="center"/>
        <w:rPr>
          <w:rFonts w:ascii="Times New Roman" w:hAnsi="Times New Roman" w:cs="Times New Roman"/>
          <w:sz w:val="24"/>
          <w:szCs w:val="24"/>
        </w:rPr>
      </w:pPr>
      <w:r w:rsidRPr="00545467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3F8F3425" w14:textId="77777777" w:rsidR="00D254CB" w:rsidRPr="00545467" w:rsidRDefault="00D254CB" w:rsidP="005454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467">
        <w:rPr>
          <w:rFonts w:ascii="Times New Roman" w:hAnsi="Times New Roman" w:cs="Times New Roman"/>
          <w:b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„RODO”, informujemy, że:</w:t>
      </w:r>
    </w:p>
    <w:p w14:paraId="73D0399E" w14:textId="53CD6786" w:rsidR="00D254CB" w:rsidRPr="00545467" w:rsidRDefault="00D254CB" w:rsidP="00545467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5467">
        <w:rPr>
          <w:rFonts w:ascii="Times New Roman" w:hAnsi="Times New Roman" w:cs="Times New Roman"/>
          <w:sz w:val="24"/>
          <w:szCs w:val="24"/>
        </w:rPr>
        <w:t xml:space="preserve">Administratorem Pani/Pana danych osobowych jest Gmina w Bestwinie reprezentowana przez Wójta,  z siedzibą przy ulicy Krakowskiej 111, 43-512 Bestwina, tel. (32) 215 77 00, e-mail: </w:t>
      </w:r>
      <w:hyperlink r:id="rId5" w:history="1">
        <w:r w:rsidRPr="0054546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info@bestwina.pl</w:t>
        </w:r>
      </w:hyperlink>
      <w:r w:rsidRPr="005454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3F5BDC" w14:textId="77777777" w:rsidR="00D254CB" w:rsidRPr="00545467" w:rsidRDefault="00D254CB" w:rsidP="00545467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5467">
        <w:rPr>
          <w:rFonts w:ascii="Times New Roman" w:hAnsi="Times New Roman" w:cs="Times New Roman"/>
          <w:sz w:val="24"/>
          <w:szCs w:val="24"/>
        </w:rPr>
        <w:t xml:space="preserve"> Administrator wyznaczył Inspektora Ochrony Danych, z którym może się Pani/Pan skontaktować w sprawach związanych z ochroną danych osobowych pod adresem poczty elektronicznej: </w:t>
      </w:r>
      <w:hyperlink r:id="rId6" w:history="1">
        <w:r w:rsidRPr="0054546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iod@bestwina.pl</w:t>
        </w:r>
      </w:hyperlink>
      <w:r w:rsidRPr="00545467">
        <w:rPr>
          <w:rFonts w:ascii="Times New Roman" w:hAnsi="Times New Roman" w:cs="Times New Roman"/>
          <w:sz w:val="24"/>
          <w:szCs w:val="24"/>
        </w:rPr>
        <w:t xml:space="preserve">  lub pisemnie na adres siedziby Administratora.</w:t>
      </w:r>
    </w:p>
    <w:p w14:paraId="17B3CB56" w14:textId="2E2E40FD" w:rsidR="00D254CB" w:rsidRPr="00545467" w:rsidRDefault="00D254CB" w:rsidP="00545467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5467">
        <w:rPr>
          <w:rFonts w:ascii="Times New Roman" w:hAnsi="Times New Roman" w:cs="Times New Roman"/>
          <w:sz w:val="24"/>
          <w:szCs w:val="24"/>
        </w:rPr>
        <w:t>Pani/Pana dane osobowe przetwarzane będą w celu realizacji zadań ustawowych Gminy (art. 6 ust. 1 lit. C RODO) wynikających z ustawy z dnia 13 września 1996 r. o utrzymaniu czystości i porządku w gminach.</w:t>
      </w:r>
    </w:p>
    <w:p w14:paraId="678C4F7F" w14:textId="354EE208" w:rsidR="00D254CB" w:rsidRPr="00545467" w:rsidRDefault="00D254CB" w:rsidP="00545467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5467">
        <w:rPr>
          <w:rFonts w:ascii="Times New Roman" w:hAnsi="Times New Roman" w:cs="Times New Roman"/>
          <w:sz w:val="24"/>
          <w:szCs w:val="24"/>
        </w:rPr>
        <w:t>Pani/Pana dane osobowe mogą być udostępnione innym organom i podmiotom na podstawie obowiązujących przepisów prawa.</w:t>
      </w:r>
    </w:p>
    <w:p w14:paraId="0CD2B041" w14:textId="77777777" w:rsidR="00D254CB" w:rsidRPr="00545467" w:rsidRDefault="00D254CB" w:rsidP="00545467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5467">
        <w:rPr>
          <w:rFonts w:ascii="Times New Roman" w:hAnsi="Times New Roman" w:cs="Times New Roman"/>
          <w:sz w:val="24"/>
          <w:szCs w:val="24"/>
        </w:rPr>
        <w:t>Pani/Pana dane osobowe będą przechowywane przez okres niezbędny dla realizacji celu, do momentu przedawnienia roszczeń oraz obowiązkowy okres przechowywania dokumentacji, ustalany zgodnie z odrębnymi przepisami.</w:t>
      </w:r>
    </w:p>
    <w:p w14:paraId="09C05D6C" w14:textId="77777777" w:rsidR="00D254CB" w:rsidRPr="00545467" w:rsidRDefault="00D254CB" w:rsidP="00545467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5467">
        <w:rPr>
          <w:rFonts w:ascii="Times New Roman" w:hAnsi="Times New Roman" w:cs="Times New Roman"/>
          <w:sz w:val="24"/>
          <w:szCs w:val="24"/>
        </w:rPr>
        <w:t>W zakresie przewidzianym przepisami prawa posiada Pani/Pan prawo do dostępu do swoich danych osobowych, ich sprostowania, usunięcia oraz ograniczenia przetwarzania.</w:t>
      </w:r>
    </w:p>
    <w:p w14:paraId="33CCA75E" w14:textId="411B7FA3" w:rsidR="00D254CB" w:rsidRPr="00545467" w:rsidRDefault="00D254CB" w:rsidP="00545467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5467">
        <w:rPr>
          <w:rFonts w:ascii="Times New Roman" w:hAnsi="Times New Roman" w:cs="Times New Roman"/>
          <w:sz w:val="24"/>
          <w:szCs w:val="24"/>
        </w:rPr>
        <w:t xml:space="preserve">W sprawach dotyczących ochrony danych osobowych posiada Pani/Pan prawo wniesienia skargi do </w:t>
      </w:r>
      <w:r w:rsidR="001A153B" w:rsidRPr="00545467">
        <w:rPr>
          <w:rFonts w:ascii="Times New Roman" w:hAnsi="Times New Roman" w:cs="Times New Roman"/>
          <w:sz w:val="24"/>
          <w:szCs w:val="24"/>
        </w:rPr>
        <w:t xml:space="preserve">organu nadzorczego tj. </w:t>
      </w:r>
      <w:r w:rsidRPr="00545467">
        <w:rPr>
          <w:rFonts w:ascii="Times New Roman" w:hAnsi="Times New Roman" w:cs="Times New Roman"/>
          <w:sz w:val="24"/>
          <w:szCs w:val="24"/>
        </w:rPr>
        <w:t>Prezesa Urzędu Ochrony Danych Osobowych</w:t>
      </w:r>
      <w:r w:rsidR="00FA00F7" w:rsidRPr="00545467">
        <w:rPr>
          <w:rFonts w:ascii="Times New Roman" w:hAnsi="Times New Roman" w:cs="Times New Roman"/>
          <w:sz w:val="24"/>
          <w:szCs w:val="24"/>
        </w:rPr>
        <w:t>, gdy uzna Pani/Pan, że przetwarzanie danych osobowych narusza przepisy RODO.</w:t>
      </w:r>
    </w:p>
    <w:p w14:paraId="4D3D7E4A" w14:textId="7405A670" w:rsidR="00D254CB" w:rsidRPr="00545467" w:rsidRDefault="00D254CB" w:rsidP="00545467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5467">
        <w:rPr>
          <w:rFonts w:ascii="Times New Roman" w:hAnsi="Times New Roman" w:cs="Times New Roman"/>
          <w:sz w:val="24"/>
          <w:szCs w:val="24"/>
        </w:rPr>
        <w:t xml:space="preserve">Podanie przez Panią/Pana danych osobowych jest wymogiem ustawowym. </w:t>
      </w:r>
      <w:r w:rsidR="00FA00F7" w:rsidRPr="00545467">
        <w:rPr>
          <w:rFonts w:ascii="Times New Roman" w:hAnsi="Times New Roman" w:cs="Times New Roman"/>
          <w:sz w:val="24"/>
          <w:szCs w:val="24"/>
        </w:rPr>
        <w:t>W przypadku niepodania danych osobowych niemożliwe będzie procedowanie sprawy, w której Pani/Pana dane osobowe są wymagane.</w:t>
      </w:r>
    </w:p>
    <w:p w14:paraId="643BAB6C" w14:textId="1034C745" w:rsidR="003376CE" w:rsidRPr="00545467" w:rsidRDefault="00D254CB" w:rsidP="00545467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5467">
        <w:rPr>
          <w:rFonts w:ascii="Times New Roman" w:hAnsi="Times New Roman" w:cs="Times New Roman"/>
          <w:sz w:val="24"/>
          <w:szCs w:val="24"/>
        </w:rPr>
        <w:t>Pani/Pana dane osobowe nie podlegają zautomatyzowanemu podejmowaniu decyzji, w tym</w:t>
      </w:r>
      <w:r w:rsidR="00FA00F7" w:rsidRPr="00545467">
        <w:rPr>
          <w:rFonts w:ascii="Times New Roman" w:hAnsi="Times New Roman" w:cs="Times New Roman"/>
          <w:sz w:val="24"/>
          <w:szCs w:val="24"/>
        </w:rPr>
        <w:t xml:space="preserve"> </w:t>
      </w:r>
      <w:r w:rsidRPr="00545467">
        <w:rPr>
          <w:rFonts w:ascii="Times New Roman" w:hAnsi="Times New Roman" w:cs="Times New Roman"/>
          <w:sz w:val="24"/>
          <w:szCs w:val="24"/>
        </w:rPr>
        <w:t>profilowani</w:t>
      </w:r>
      <w:r w:rsidR="00FA00F7" w:rsidRPr="00545467">
        <w:rPr>
          <w:rFonts w:ascii="Times New Roman" w:hAnsi="Times New Roman" w:cs="Times New Roman"/>
          <w:sz w:val="24"/>
          <w:szCs w:val="24"/>
        </w:rPr>
        <w:t>u.</w:t>
      </w:r>
    </w:p>
    <w:p w14:paraId="602C2CF1" w14:textId="77777777" w:rsidR="003376CE" w:rsidRPr="003376CE" w:rsidRDefault="003376CE" w:rsidP="003376CE">
      <w:pPr>
        <w:pStyle w:val="Akapitzlist"/>
        <w:spacing w:after="0" w:line="360" w:lineRule="auto"/>
        <w:rPr>
          <w:sz w:val="28"/>
          <w:szCs w:val="28"/>
        </w:rPr>
      </w:pPr>
    </w:p>
    <w:sectPr w:rsidR="003376CE" w:rsidRPr="00337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51050"/>
    <w:multiLevelType w:val="hybridMultilevel"/>
    <w:tmpl w:val="6F2AFC58"/>
    <w:lvl w:ilvl="0" w:tplc="53D21A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43549"/>
    <w:multiLevelType w:val="hybridMultilevel"/>
    <w:tmpl w:val="B748B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F3F16"/>
    <w:multiLevelType w:val="hybridMultilevel"/>
    <w:tmpl w:val="973ED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87"/>
    <w:rsid w:val="0007627C"/>
    <w:rsid w:val="00085172"/>
    <w:rsid w:val="001A153B"/>
    <w:rsid w:val="002C4E8B"/>
    <w:rsid w:val="003376CE"/>
    <w:rsid w:val="00537828"/>
    <w:rsid w:val="00545467"/>
    <w:rsid w:val="00593F15"/>
    <w:rsid w:val="005E504A"/>
    <w:rsid w:val="00B41313"/>
    <w:rsid w:val="00B42079"/>
    <w:rsid w:val="00C11269"/>
    <w:rsid w:val="00C3179A"/>
    <w:rsid w:val="00D254CB"/>
    <w:rsid w:val="00D45DE4"/>
    <w:rsid w:val="00DE26AF"/>
    <w:rsid w:val="00E82941"/>
    <w:rsid w:val="00F96696"/>
    <w:rsid w:val="00FA00F7"/>
    <w:rsid w:val="00FB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EDB0"/>
  <w15:chartTrackingRefBased/>
  <w15:docId w15:val="{F3F12CD4-D958-4E76-AC19-EC1F0DC0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6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54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estwina.pl" TargetMode="External"/><Relationship Id="rId5" Type="http://schemas.openxmlformats.org/officeDocument/2006/relationships/hyperlink" Target="mailto:info@bestw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BożeniaS</dc:creator>
  <cp:keywords/>
  <dc:description/>
  <cp:lastModifiedBy>user</cp:lastModifiedBy>
  <cp:revision>9</cp:revision>
  <cp:lastPrinted>2021-04-14T09:47:00Z</cp:lastPrinted>
  <dcterms:created xsi:type="dcterms:W3CDTF">2021-04-12T14:57:00Z</dcterms:created>
  <dcterms:modified xsi:type="dcterms:W3CDTF">2021-04-14T09:54:00Z</dcterms:modified>
</cp:coreProperties>
</file>